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6B" w:rsidRPr="00B65DDF" w:rsidRDefault="007303D9" w:rsidP="00B65DDF">
      <w:pPr>
        <w:spacing w:after="0"/>
        <w:rPr>
          <w:rFonts w:ascii="Century Gothic" w:hAnsi="Century Gothic"/>
          <w:sz w:val="28"/>
          <w:szCs w:val="28"/>
          <w:lang w:val="en-AU"/>
        </w:rPr>
      </w:pPr>
      <w:r>
        <w:rPr>
          <w:rFonts w:ascii="Century Gothic" w:hAnsi="Century Gothic"/>
          <w:b/>
          <w:sz w:val="28"/>
          <w:szCs w:val="28"/>
        </w:rPr>
        <w:t>Medicare</w:t>
      </w:r>
      <w:r w:rsidR="0091256B" w:rsidRPr="00B65DDF">
        <w:rPr>
          <w:rFonts w:ascii="Century Gothic" w:hAnsi="Century Gothic"/>
          <w:b/>
          <w:sz w:val="28"/>
          <w:szCs w:val="28"/>
        </w:rPr>
        <w:t xml:space="preserve"> Referral Form</w:t>
      </w:r>
    </w:p>
    <w:p w:rsidR="00FF658B" w:rsidRDefault="00FF658B" w:rsidP="0091256B">
      <w:pPr>
        <w:spacing w:after="0"/>
        <w:rPr>
          <w:rFonts w:ascii="Century Gothic" w:hAnsi="Century Gothic"/>
          <w:b/>
          <w:sz w:val="22"/>
          <w:szCs w:val="22"/>
        </w:rPr>
      </w:pPr>
    </w:p>
    <w:p w:rsidR="0091256B" w:rsidRDefault="0091256B" w:rsidP="0091256B">
      <w:pPr>
        <w:spacing w:after="0"/>
        <w:rPr>
          <w:rFonts w:ascii="Century Gothic" w:hAnsi="Century Gothic"/>
          <w:sz w:val="22"/>
          <w:szCs w:val="22"/>
        </w:rPr>
      </w:pPr>
      <w:r w:rsidRPr="00B65DDF">
        <w:rPr>
          <w:rFonts w:ascii="Century Gothic" w:hAnsi="Century Gothic"/>
          <w:sz w:val="22"/>
          <w:szCs w:val="22"/>
        </w:rPr>
        <w:t>This referral is being made for</w:t>
      </w:r>
      <w:r w:rsidR="00B65DDF">
        <w:rPr>
          <w:rFonts w:ascii="Century Gothic" w:hAnsi="Century Gothic"/>
          <w:sz w:val="22"/>
          <w:szCs w:val="22"/>
        </w:rPr>
        <w:t xml:space="preserve"> </w:t>
      </w:r>
      <w:r w:rsidR="00B65DDF">
        <w:rPr>
          <w:rFonts w:ascii="Century Gothic" w:hAnsi="Century Gothic"/>
          <w:sz w:val="16"/>
          <w:szCs w:val="16"/>
        </w:rPr>
        <w:t>(please tick)</w:t>
      </w:r>
      <w:r w:rsidRPr="00B65DDF">
        <w:rPr>
          <w:rFonts w:ascii="Century Gothic" w:hAnsi="Century Gothic"/>
          <w:sz w:val="22"/>
          <w:szCs w:val="22"/>
        </w:rPr>
        <w:t>:</w:t>
      </w:r>
    </w:p>
    <w:p w:rsidR="006457E2" w:rsidRPr="00B65DDF" w:rsidRDefault="006457E2" w:rsidP="0091256B">
      <w:pPr>
        <w:spacing w:after="0"/>
        <w:rPr>
          <w:rFonts w:ascii="Century Gothic" w:hAnsi="Century Gothic"/>
          <w:sz w:val="22"/>
          <w:szCs w:val="22"/>
        </w:rPr>
      </w:pPr>
    </w:p>
    <w:p w:rsidR="0091256B" w:rsidRPr="00B65DDF" w:rsidRDefault="0091256B" w:rsidP="0091256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B65DDF">
        <w:rPr>
          <w:rFonts w:ascii="Century Gothic" w:hAnsi="Century Gothic"/>
        </w:rPr>
        <w:t xml:space="preserve">Occupational Therapy Assessment and </w:t>
      </w:r>
      <w:r w:rsidR="009A5404">
        <w:rPr>
          <w:rFonts w:ascii="Century Gothic" w:hAnsi="Century Gothic"/>
        </w:rPr>
        <w:t>Ongoing T</w:t>
      </w:r>
      <w:r w:rsidRPr="00B65DDF">
        <w:rPr>
          <w:rFonts w:ascii="Century Gothic" w:hAnsi="Century Gothic"/>
        </w:rPr>
        <w:t>reatment</w:t>
      </w:r>
      <w:r w:rsidR="007303D9">
        <w:rPr>
          <w:rFonts w:ascii="Century Gothic" w:hAnsi="Century Gothic"/>
        </w:rPr>
        <w:t xml:space="preserve"> (up to 5 sessions)</w:t>
      </w:r>
    </w:p>
    <w:p w:rsidR="0091256B" w:rsidRPr="00692BAE" w:rsidRDefault="0091256B" w:rsidP="0091256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</w:rPr>
      </w:pPr>
      <w:r w:rsidRPr="00B65DDF">
        <w:rPr>
          <w:rFonts w:ascii="Century Gothic" w:hAnsi="Century Gothic"/>
        </w:rPr>
        <w:t xml:space="preserve">Single </w:t>
      </w:r>
      <w:r w:rsidR="006457E2">
        <w:rPr>
          <w:rFonts w:ascii="Century Gothic" w:hAnsi="Century Gothic"/>
        </w:rPr>
        <w:t>Service</w:t>
      </w:r>
      <w:r w:rsidRPr="00B65DDF">
        <w:rPr>
          <w:rFonts w:ascii="Century Gothic" w:hAnsi="Century Gothic"/>
        </w:rPr>
        <w:t xml:space="preserve"> (</w:t>
      </w:r>
      <w:r w:rsidR="009A5404" w:rsidRPr="00A5224D">
        <w:rPr>
          <w:rFonts w:ascii="Century Gothic" w:hAnsi="Century Gothic"/>
          <w:sz w:val="18"/>
          <w:szCs w:val="18"/>
        </w:rPr>
        <w:t>e.g.</w:t>
      </w:r>
      <w:r w:rsidR="00A5224D" w:rsidRPr="00A5224D">
        <w:rPr>
          <w:rFonts w:ascii="Century Gothic" w:hAnsi="Century Gothic"/>
          <w:sz w:val="18"/>
          <w:szCs w:val="18"/>
        </w:rPr>
        <w:t xml:space="preserve"> splint fabrication</w:t>
      </w:r>
      <w:r w:rsidR="007303D9">
        <w:rPr>
          <w:rFonts w:ascii="Century Gothic" w:hAnsi="Century Gothic"/>
          <w:sz w:val="18"/>
          <w:szCs w:val="18"/>
        </w:rPr>
        <w:t>, home assessment and/or equipment prescription</w:t>
      </w:r>
      <w:r w:rsidRPr="00B65DDF">
        <w:rPr>
          <w:rFonts w:ascii="Century Gothic" w:hAnsi="Century Gothic"/>
        </w:rPr>
        <w:t>)</w:t>
      </w:r>
      <w:r w:rsidR="00692BAE" w:rsidRPr="00692BAE">
        <w:rPr>
          <w:rFonts w:ascii="Century Gothic" w:hAnsi="Century Gothic"/>
          <w:sz w:val="16"/>
          <w:szCs w:val="16"/>
        </w:rPr>
        <w:t xml:space="preserve"> </w:t>
      </w:r>
    </w:p>
    <w:p w:rsidR="00A5224D" w:rsidRDefault="00A5224D" w:rsidP="00A5224D">
      <w:pPr>
        <w:spacing w:after="0"/>
        <w:ind w:left="393"/>
        <w:rPr>
          <w:rFonts w:ascii="Century Gothic" w:hAnsi="Century Gothic"/>
          <w:sz w:val="18"/>
          <w:szCs w:val="18"/>
        </w:rPr>
      </w:pPr>
    </w:p>
    <w:p w:rsidR="006457E2" w:rsidRDefault="00A5224D" w:rsidP="00A5224D">
      <w:pPr>
        <w:spacing w:after="0"/>
        <w:rPr>
          <w:rFonts w:ascii="Century Gothic" w:hAnsi="Century Gothic"/>
        </w:rPr>
      </w:pPr>
      <w:r w:rsidRPr="00A5224D">
        <w:rPr>
          <w:rFonts w:ascii="Century Gothic" w:hAnsi="Century Gothic"/>
          <w:sz w:val="22"/>
          <w:szCs w:val="22"/>
        </w:rPr>
        <w:t>Description</w:t>
      </w:r>
      <w:r w:rsidR="006457E2">
        <w:rPr>
          <w:rFonts w:ascii="Century Gothic" w:hAnsi="Century Gothic"/>
          <w:sz w:val="22"/>
          <w:szCs w:val="22"/>
        </w:rPr>
        <w:t xml:space="preserve"> of request</w:t>
      </w:r>
      <w:r w:rsidRPr="00A5224D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</w:rPr>
        <w:t xml:space="preserve"> </w:t>
      </w:r>
      <w:r w:rsidR="00692BAE" w:rsidRPr="00A5224D">
        <w:rPr>
          <w:rFonts w:ascii="Century Gothic" w:hAnsi="Century Gothic"/>
        </w:rPr>
        <w:t>____________________________________</w:t>
      </w:r>
      <w:r>
        <w:rPr>
          <w:rFonts w:ascii="Century Gothic" w:hAnsi="Century Gothic"/>
        </w:rPr>
        <w:t>_______________________</w:t>
      </w:r>
    </w:p>
    <w:p w:rsidR="006457E2" w:rsidRDefault="006457E2" w:rsidP="00A5224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</w:t>
      </w:r>
    </w:p>
    <w:p w:rsidR="00692BAE" w:rsidRPr="00A5224D" w:rsidRDefault="00692BAE" w:rsidP="00A5224D">
      <w:pPr>
        <w:spacing w:after="0"/>
        <w:rPr>
          <w:rFonts w:ascii="Century Gothic" w:hAnsi="Century Gothic"/>
          <w:b/>
          <w:sz w:val="16"/>
          <w:szCs w:val="16"/>
        </w:rPr>
      </w:pPr>
      <w:r w:rsidRPr="00A5224D">
        <w:rPr>
          <w:rFonts w:ascii="Century Gothic" w:hAnsi="Century Gothic"/>
        </w:rPr>
        <w:t xml:space="preserve"> </w:t>
      </w:r>
    </w:p>
    <w:p w:rsidR="009A5404" w:rsidRDefault="009A5404" w:rsidP="0091256B">
      <w:pPr>
        <w:spacing w:after="0"/>
        <w:rPr>
          <w:rFonts w:ascii="Century Gothic" w:hAnsi="Century Gothic"/>
          <w:sz w:val="22"/>
          <w:szCs w:val="22"/>
        </w:rPr>
      </w:pPr>
    </w:p>
    <w:p w:rsidR="0091256B" w:rsidRPr="00B65DDF" w:rsidRDefault="0091256B" w:rsidP="0091256B">
      <w:pPr>
        <w:spacing w:after="0"/>
        <w:rPr>
          <w:rFonts w:ascii="Century Gothic" w:hAnsi="Century Gothic"/>
          <w:sz w:val="22"/>
          <w:szCs w:val="22"/>
        </w:rPr>
      </w:pPr>
      <w:r w:rsidRPr="00B65DDF">
        <w:rPr>
          <w:rFonts w:ascii="Century Gothic" w:hAnsi="Century Gothic"/>
          <w:sz w:val="22"/>
          <w:szCs w:val="22"/>
        </w:rPr>
        <w:t>Please describe the nature of the injury/disability in detail. ___________________________________________________________________________</w:t>
      </w:r>
      <w:r w:rsidR="00B65DDF">
        <w:rPr>
          <w:rFonts w:ascii="Century Gothic" w:hAnsi="Century Gothic"/>
          <w:sz w:val="22"/>
          <w:szCs w:val="22"/>
        </w:rPr>
        <w:t>___________</w:t>
      </w:r>
      <w:r w:rsidR="009A5404">
        <w:rPr>
          <w:rFonts w:ascii="Century Gothic" w:hAnsi="Century Gothic"/>
          <w:sz w:val="22"/>
          <w:szCs w:val="22"/>
        </w:rPr>
        <w:t>_</w:t>
      </w:r>
    </w:p>
    <w:p w:rsidR="0091256B" w:rsidRDefault="0091256B" w:rsidP="0091256B">
      <w:pPr>
        <w:spacing w:after="0"/>
        <w:rPr>
          <w:rFonts w:ascii="Century Gothic" w:hAnsi="Century Gothic"/>
          <w:sz w:val="22"/>
          <w:szCs w:val="22"/>
        </w:rPr>
      </w:pPr>
      <w:r w:rsidRPr="00B65DDF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58B" w:rsidRDefault="00FF658B" w:rsidP="0091256B">
      <w:pPr>
        <w:spacing w:after="0"/>
        <w:rPr>
          <w:rFonts w:ascii="Century Gothic" w:hAnsi="Century Gothic"/>
          <w:sz w:val="22"/>
          <w:szCs w:val="22"/>
        </w:rPr>
      </w:pPr>
    </w:p>
    <w:p w:rsidR="0091256B" w:rsidRPr="00B65DDF" w:rsidRDefault="0091256B" w:rsidP="0091256B">
      <w:pPr>
        <w:spacing w:after="0"/>
        <w:rPr>
          <w:rFonts w:ascii="Century Gothic" w:hAnsi="Century Gothic"/>
          <w:b/>
          <w:sz w:val="22"/>
          <w:szCs w:val="22"/>
          <w:u w:val="single"/>
        </w:rPr>
      </w:pPr>
      <w:r w:rsidRPr="00B65DDF">
        <w:rPr>
          <w:rFonts w:ascii="Century Gothic" w:hAnsi="Century Gothic"/>
          <w:b/>
          <w:sz w:val="22"/>
          <w:szCs w:val="22"/>
          <w:u w:val="single"/>
        </w:rPr>
        <w:t>Service Fees:</w:t>
      </w:r>
      <w:r w:rsidRPr="00B65DDF">
        <w:rPr>
          <w:rFonts w:ascii="Century Gothic" w:hAnsi="Century Gothic"/>
          <w:sz w:val="22"/>
          <w:szCs w:val="22"/>
        </w:rPr>
        <w:t xml:space="preserve"> Rehab Alive charges </w:t>
      </w:r>
      <w:r w:rsidR="0049439F">
        <w:rPr>
          <w:rFonts w:ascii="Century Gothic" w:hAnsi="Century Gothic"/>
          <w:b/>
          <w:sz w:val="22"/>
          <w:szCs w:val="22"/>
          <w:u w:val="single"/>
        </w:rPr>
        <w:t>$16</w:t>
      </w:r>
      <w:r w:rsidRPr="00B65DDF">
        <w:rPr>
          <w:rFonts w:ascii="Century Gothic" w:hAnsi="Century Gothic"/>
          <w:b/>
          <w:sz w:val="22"/>
          <w:szCs w:val="22"/>
          <w:u w:val="single"/>
        </w:rPr>
        <w:t>5.00 per hour</w:t>
      </w:r>
      <w:r w:rsidRPr="00B65DDF">
        <w:rPr>
          <w:rFonts w:ascii="Century Gothic" w:hAnsi="Century Gothic"/>
          <w:sz w:val="22"/>
          <w:szCs w:val="22"/>
        </w:rPr>
        <w:t xml:space="preserve"> for service</w:t>
      </w:r>
      <w:r w:rsidR="007303D9">
        <w:rPr>
          <w:rFonts w:ascii="Century Gothic" w:hAnsi="Century Gothic"/>
          <w:sz w:val="22"/>
          <w:szCs w:val="22"/>
        </w:rPr>
        <w:t>s and face to face consultation is GST Free</w:t>
      </w:r>
      <w:r w:rsidRPr="00B65DDF">
        <w:rPr>
          <w:rFonts w:ascii="Century Gothic" w:hAnsi="Century Gothic"/>
          <w:sz w:val="22"/>
          <w:szCs w:val="22"/>
        </w:rPr>
        <w:t xml:space="preserve">.  </w:t>
      </w:r>
      <w:r w:rsidR="007303D9">
        <w:rPr>
          <w:rFonts w:ascii="Century Gothic" w:hAnsi="Century Gothic"/>
          <w:sz w:val="22"/>
          <w:szCs w:val="22"/>
        </w:rPr>
        <w:t xml:space="preserve">Please be advised that the scheduled rate for reimbursement by Medicare is $52.95 per session (as at </w:t>
      </w:r>
      <w:r w:rsidR="00C97B1F">
        <w:rPr>
          <w:rFonts w:ascii="Century Gothic" w:hAnsi="Century Gothic"/>
          <w:sz w:val="22"/>
          <w:szCs w:val="22"/>
        </w:rPr>
        <w:t>Jan</w:t>
      </w:r>
      <w:bookmarkStart w:id="0" w:name="_GoBack"/>
      <w:bookmarkEnd w:id="0"/>
      <w:r w:rsidR="007303D9">
        <w:rPr>
          <w:rFonts w:ascii="Century Gothic" w:hAnsi="Century Gothic"/>
          <w:sz w:val="22"/>
          <w:szCs w:val="22"/>
        </w:rPr>
        <w:t xml:space="preserve"> 201</w:t>
      </w:r>
      <w:r w:rsidR="00C97B1F">
        <w:rPr>
          <w:rFonts w:ascii="Century Gothic" w:hAnsi="Century Gothic"/>
          <w:sz w:val="22"/>
          <w:szCs w:val="22"/>
        </w:rPr>
        <w:t>5</w:t>
      </w:r>
      <w:r w:rsidR="007303D9">
        <w:rPr>
          <w:rFonts w:ascii="Century Gothic" w:hAnsi="Century Gothic"/>
          <w:sz w:val="22"/>
          <w:szCs w:val="22"/>
        </w:rPr>
        <w:t xml:space="preserve">), which means that </w:t>
      </w:r>
      <w:r w:rsidR="007303D9" w:rsidRPr="007303D9">
        <w:rPr>
          <w:rFonts w:ascii="Century Gothic" w:hAnsi="Century Gothic"/>
          <w:sz w:val="22"/>
          <w:szCs w:val="22"/>
          <w:u w:val="single"/>
        </w:rPr>
        <w:t>there will be</w:t>
      </w:r>
      <w:r w:rsidR="007303D9">
        <w:rPr>
          <w:rFonts w:ascii="Century Gothic" w:hAnsi="Century Gothic"/>
          <w:sz w:val="22"/>
          <w:szCs w:val="22"/>
        </w:rPr>
        <w:t xml:space="preserve"> an out of pocket expense for the provision of OT services</w:t>
      </w:r>
      <w:r w:rsidRPr="00B65DDF">
        <w:rPr>
          <w:rFonts w:ascii="Century Gothic" w:hAnsi="Century Gothic"/>
          <w:sz w:val="22"/>
          <w:szCs w:val="22"/>
        </w:rPr>
        <w:t>.</w:t>
      </w:r>
      <w:r w:rsidRPr="00B65DDF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91256B" w:rsidRPr="00B65DDF" w:rsidRDefault="0091256B" w:rsidP="0091256B">
      <w:pPr>
        <w:spacing w:after="0"/>
        <w:rPr>
          <w:rFonts w:ascii="Century Gothic" w:hAnsi="Century Gothic"/>
          <w:sz w:val="22"/>
          <w:szCs w:val="22"/>
        </w:rPr>
      </w:pPr>
      <w:r w:rsidRPr="00B65DDF">
        <w:rPr>
          <w:rFonts w:ascii="Century Gothic" w:hAnsi="Century Gothic"/>
          <w:b/>
          <w:sz w:val="22"/>
          <w:szCs w:val="22"/>
          <w:u w:val="single"/>
        </w:rPr>
        <w:t>Travel:</w:t>
      </w:r>
      <w:r w:rsidRPr="00B65DDF">
        <w:rPr>
          <w:rFonts w:ascii="Century Gothic" w:hAnsi="Century Gothic"/>
          <w:b/>
          <w:sz w:val="22"/>
          <w:szCs w:val="22"/>
        </w:rPr>
        <w:t xml:space="preserve"> </w:t>
      </w:r>
      <w:r w:rsidRPr="00B65DDF">
        <w:rPr>
          <w:rFonts w:ascii="Century Gothic" w:hAnsi="Century Gothic"/>
          <w:sz w:val="22"/>
          <w:szCs w:val="22"/>
        </w:rPr>
        <w:t xml:space="preserve">Travel time will be </w:t>
      </w:r>
      <w:r w:rsidRPr="00AD389B">
        <w:rPr>
          <w:rFonts w:ascii="Century Gothic" w:hAnsi="Century Gothic"/>
          <w:sz w:val="22"/>
          <w:szCs w:val="22"/>
          <w:lang w:val="en-AU"/>
        </w:rPr>
        <w:t>itemised</w:t>
      </w:r>
      <w:r w:rsidRPr="00B65DDF">
        <w:rPr>
          <w:rFonts w:ascii="Century Gothic" w:hAnsi="Century Gothic"/>
          <w:sz w:val="22"/>
          <w:szCs w:val="22"/>
        </w:rPr>
        <w:t xml:space="preserve"> and charged pro rata of the hourly rate for visits outside a </w:t>
      </w:r>
      <w:r w:rsidR="006540D8">
        <w:rPr>
          <w:rFonts w:ascii="Century Gothic" w:hAnsi="Century Gothic"/>
          <w:sz w:val="22"/>
          <w:szCs w:val="22"/>
        </w:rPr>
        <w:t>1</w:t>
      </w:r>
      <w:r w:rsidRPr="00B65DDF">
        <w:rPr>
          <w:rFonts w:ascii="Century Gothic" w:hAnsi="Century Gothic"/>
          <w:sz w:val="22"/>
          <w:szCs w:val="22"/>
        </w:rPr>
        <w:t>0 km radius of the Hobart CBD</w:t>
      </w:r>
      <w:r w:rsidR="00946692">
        <w:rPr>
          <w:rFonts w:ascii="Century Gothic" w:hAnsi="Century Gothic"/>
          <w:sz w:val="22"/>
          <w:szCs w:val="22"/>
        </w:rPr>
        <w:t xml:space="preserve"> and </w:t>
      </w:r>
      <w:r w:rsidR="007303D9">
        <w:rPr>
          <w:rFonts w:ascii="Century Gothic" w:hAnsi="Century Gothic"/>
          <w:sz w:val="22"/>
          <w:szCs w:val="22"/>
        </w:rPr>
        <w:t xml:space="preserve">such Travel costs </w:t>
      </w:r>
      <w:r w:rsidR="00946692">
        <w:rPr>
          <w:rFonts w:ascii="Century Gothic" w:hAnsi="Century Gothic"/>
          <w:sz w:val="22"/>
          <w:szCs w:val="22"/>
        </w:rPr>
        <w:t>are not covered by Medicare</w:t>
      </w:r>
      <w:r w:rsidRPr="00B65DDF">
        <w:rPr>
          <w:rFonts w:ascii="Century Gothic" w:hAnsi="Century Gothic"/>
          <w:sz w:val="22"/>
          <w:szCs w:val="22"/>
        </w:rPr>
        <w:t>.</w:t>
      </w:r>
      <w:r w:rsidRPr="00B65DDF">
        <w:rPr>
          <w:rFonts w:ascii="Century Gothic" w:hAnsi="Century Gothic"/>
          <w:b/>
          <w:sz w:val="22"/>
          <w:szCs w:val="22"/>
        </w:rPr>
        <w:tab/>
      </w:r>
    </w:p>
    <w:p w:rsidR="0091256B" w:rsidRPr="00B65DDF" w:rsidRDefault="0091256B" w:rsidP="0091256B">
      <w:pPr>
        <w:spacing w:after="0"/>
        <w:rPr>
          <w:rFonts w:ascii="Century Gothic" w:hAnsi="Century Gothic"/>
          <w:sz w:val="22"/>
          <w:szCs w:val="22"/>
        </w:rPr>
      </w:pPr>
    </w:p>
    <w:p w:rsidR="0091256B" w:rsidRPr="00B65DDF" w:rsidRDefault="0091256B" w:rsidP="0091256B">
      <w:pPr>
        <w:spacing w:after="120"/>
        <w:rPr>
          <w:rFonts w:ascii="Century Gothic" w:hAnsi="Century Gothic"/>
          <w:sz w:val="22"/>
          <w:szCs w:val="22"/>
        </w:rPr>
      </w:pPr>
      <w:r w:rsidRPr="00B65DDF">
        <w:rPr>
          <w:rFonts w:ascii="Century Gothic" w:hAnsi="Century Gothic"/>
          <w:sz w:val="22"/>
          <w:szCs w:val="22"/>
        </w:rPr>
        <w:t>Please state the client’s full name and contact details:</w:t>
      </w:r>
    </w:p>
    <w:p w:rsidR="0091256B" w:rsidRPr="0068245B" w:rsidRDefault="0091256B" w:rsidP="0091256B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68245B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_______________________________</w:t>
      </w:r>
      <w:r w:rsidR="000937A6">
        <w:rPr>
          <w:rFonts w:ascii="Century Gothic" w:hAnsi="Century Gothic"/>
          <w:sz w:val="20"/>
          <w:szCs w:val="20"/>
        </w:rPr>
        <w:t>_______________</w:t>
      </w:r>
      <w:r>
        <w:rPr>
          <w:rFonts w:ascii="Century Gothic" w:hAnsi="Century Gothic"/>
          <w:sz w:val="20"/>
          <w:szCs w:val="20"/>
        </w:rPr>
        <w:t xml:space="preserve"> </w:t>
      </w:r>
      <w:r w:rsidRPr="0068245B">
        <w:rPr>
          <w:rFonts w:ascii="Century Gothic" w:hAnsi="Century Gothic"/>
          <w:sz w:val="16"/>
          <w:szCs w:val="16"/>
        </w:rPr>
        <w:t>(name)</w:t>
      </w:r>
      <w:r w:rsidR="000937A6">
        <w:rPr>
          <w:rFonts w:ascii="Century Gothic" w:hAnsi="Century Gothic"/>
          <w:sz w:val="16"/>
          <w:szCs w:val="16"/>
        </w:rPr>
        <w:t xml:space="preserve"> _______________________________________ (DOB)</w:t>
      </w:r>
    </w:p>
    <w:p w:rsidR="0091256B" w:rsidRPr="0068245B" w:rsidRDefault="0091256B" w:rsidP="0091256B">
      <w:pPr>
        <w:spacing w:after="0" w:line="360" w:lineRule="auto"/>
        <w:rPr>
          <w:rFonts w:ascii="Century Gothic" w:hAnsi="Century Gothic"/>
          <w:sz w:val="16"/>
          <w:szCs w:val="16"/>
        </w:rPr>
      </w:pPr>
      <w:r w:rsidRPr="0068245B">
        <w:rPr>
          <w:rFonts w:ascii="Century Gothic" w:hAnsi="Century Gothic"/>
          <w:sz w:val="20"/>
          <w:szCs w:val="20"/>
        </w:rPr>
        <w:t>__________________________________________________</w:t>
      </w:r>
      <w:r w:rsidR="00942FA3">
        <w:rPr>
          <w:rFonts w:ascii="Century Gothic" w:hAnsi="Century Gothic"/>
          <w:sz w:val="20"/>
          <w:szCs w:val="20"/>
        </w:rPr>
        <w:t>____________________________________</w:t>
      </w:r>
      <w:r w:rsidRPr="0068245B">
        <w:rPr>
          <w:rFonts w:ascii="Century Gothic" w:hAnsi="Century Gothic"/>
          <w:sz w:val="20"/>
          <w:szCs w:val="20"/>
        </w:rPr>
        <w:t xml:space="preserve"> </w:t>
      </w:r>
      <w:r w:rsidRPr="0068245B">
        <w:rPr>
          <w:rFonts w:ascii="Century Gothic" w:hAnsi="Century Gothic"/>
          <w:sz w:val="16"/>
          <w:szCs w:val="16"/>
        </w:rPr>
        <w:t>(address)</w:t>
      </w:r>
    </w:p>
    <w:p w:rsidR="0091256B" w:rsidRPr="0068245B" w:rsidRDefault="0091256B" w:rsidP="0091256B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68245B">
        <w:rPr>
          <w:rFonts w:ascii="Century Gothic" w:hAnsi="Century Gothic"/>
          <w:sz w:val="20"/>
          <w:szCs w:val="20"/>
        </w:rPr>
        <w:t>__________________________________________________</w:t>
      </w:r>
      <w:r w:rsidR="00942FA3">
        <w:rPr>
          <w:rFonts w:ascii="Century Gothic" w:hAnsi="Century Gothic"/>
          <w:sz w:val="20"/>
          <w:szCs w:val="20"/>
        </w:rPr>
        <w:t>____________________________________</w:t>
      </w:r>
      <w:r>
        <w:rPr>
          <w:rFonts w:ascii="Century Gothic" w:hAnsi="Century Gothic"/>
          <w:sz w:val="20"/>
          <w:szCs w:val="20"/>
        </w:rPr>
        <w:t xml:space="preserve"> </w:t>
      </w:r>
      <w:r w:rsidRPr="0068245B">
        <w:rPr>
          <w:rFonts w:ascii="Century Gothic" w:hAnsi="Century Gothic"/>
          <w:sz w:val="16"/>
          <w:szCs w:val="16"/>
        </w:rPr>
        <w:t>(address)</w:t>
      </w:r>
    </w:p>
    <w:p w:rsidR="0091256B" w:rsidRPr="0068245B" w:rsidRDefault="0091256B" w:rsidP="0091256B">
      <w:pPr>
        <w:spacing w:after="0" w:line="360" w:lineRule="auto"/>
        <w:rPr>
          <w:rFonts w:ascii="Century Gothic" w:hAnsi="Century Gothic"/>
          <w:sz w:val="16"/>
          <w:szCs w:val="16"/>
        </w:rPr>
      </w:pPr>
      <w:r w:rsidRPr="0068245B">
        <w:rPr>
          <w:rFonts w:ascii="Century Gothic" w:hAnsi="Century Gothic"/>
          <w:sz w:val="20"/>
          <w:szCs w:val="20"/>
        </w:rPr>
        <w:t>__________________________________________________</w:t>
      </w:r>
      <w:r w:rsidR="00942FA3">
        <w:rPr>
          <w:rFonts w:ascii="Century Gothic" w:hAnsi="Century Gothic"/>
          <w:sz w:val="20"/>
          <w:szCs w:val="20"/>
        </w:rPr>
        <w:t>____________________________________</w:t>
      </w:r>
      <w:r w:rsidRPr="0068245B">
        <w:rPr>
          <w:rFonts w:ascii="Century Gothic" w:hAnsi="Century Gothic"/>
          <w:sz w:val="20"/>
          <w:szCs w:val="20"/>
        </w:rPr>
        <w:t xml:space="preserve"> </w:t>
      </w:r>
      <w:r w:rsidRPr="0068245B">
        <w:rPr>
          <w:rFonts w:ascii="Century Gothic" w:hAnsi="Century Gothic"/>
          <w:sz w:val="16"/>
          <w:szCs w:val="16"/>
        </w:rPr>
        <w:t>(phone)</w:t>
      </w:r>
    </w:p>
    <w:p w:rsidR="006457E2" w:rsidRDefault="006457E2" w:rsidP="00FF658B">
      <w:pPr>
        <w:spacing w:after="0" w:line="360" w:lineRule="auto"/>
        <w:rPr>
          <w:rFonts w:ascii="Century Gothic" w:hAnsi="Century Gothic"/>
          <w:sz w:val="22"/>
          <w:szCs w:val="22"/>
        </w:rPr>
      </w:pPr>
    </w:p>
    <w:p w:rsidR="0091256B" w:rsidRPr="008A001B" w:rsidRDefault="007303D9" w:rsidP="00FF658B">
      <w:pPr>
        <w:spacing w:after="0"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GP</w:t>
      </w:r>
      <w:r w:rsidR="008A001B" w:rsidRPr="008A001B">
        <w:rPr>
          <w:rFonts w:ascii="Century Gothic" w:hAnsi="Century Gothic"/>
          <w:sz w:val="22"/>
          <w:szCs w:val="22"/>
        </w:rPr>
        <w:t>, p</w:t>
      </w:r>
      <w:r w:rsidR="0091256B" w:rsidRPr="008A001B">
        <w:rPr>
          <w:rFonts w:ascii="Century Gothic" w:hAnsi="Century Gothic"/>
          <w:sz w:val="22"/>
          <w:szCs w:val="22"/>
        </w:rPr>
        <w:t xml:space="preserve">lease </w:t>
      </w:r>
      <w:r>
        <w:rPr>
          <w:rFonts w:ascii="Century Gothic" w:hAnsi="Century Gothic"/>
          <w:sz w:val="22"/>
          <w:szCs w:val="22"/>
        </w:rPr>
        <w:t>complete</w:t>
      </w:r>
      <w:r w:rsidR="0091256B" w:rsidRPr="008A001B">
        <w:rPr>
          <w:rFonts w:ascii="Century Gothic" w:hAnsi="Century Gothic"/>
          <w:sz w:val="22"/>
          <w:szCs w:val="22"/>
        </w:rPr>
        <w:t xml:space="preserve">: </w:t>
      </w:r>
    </w:p>
    <w:p w:rsidR="0091256B" w:rsidRPr="00FF658B" w:rsidRDefault="00FF658B" w:rsidP="00FF658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_________________________</w:t>
      </w:r>
      <w:r w:rsidR="007303D9">
        <w:rPr>
          <w:rFonts w:ascii="Century Gothic" w:hAnsi="Century Gothic"/>
        </w:rPr>
        <w:t>________</w:t>
      </w:r>
      <w:r>
        <w:rPr>
          <w:rFonts w:ascii="Century Gothic" w:hAnsi="Century Gothic"/>
        </w:rPr>
        <w:t xml:space="preserve"> </w:t>
      </w:r>
      <w:r w:rsidR="007303D9">
        <w:rPr>
          <w:rFonts w:ascii="Century Gothic" w:hAnsi="Century Gothic"/>
          <w:sz w:val="16"/>
          <w:szCs w:val="16"/>
        </w:rPr>
        <w:t>(sign) ___________________________________________________</w:t>
      </w:r>
      <w:r w:rsidR="0091256B" w:rsidRPr="0068245B">
        <w:rPr>
          <w:rFonts w:ascii="Century Gothic" w:hAnsi="Century Gothic"/>
          <w:sz w:val="16"/>
          <w:szCs w:val="16"/>
        </w:rPr>
        <w:t>(</w:t>
      </w:r>
      <w:r>
        <w:rPr>
          <w:rFonts w:ascii="Century Gothic" w:hAnsi="Century Gothic"/>
          <w:sz w:val="16"/>
          <w:szCs w:val="16"/>
        </w:rPr>
        <w:t>date</w:t>
      </w:r>
      <w:r w:rsidR="0091256B" w:rsidRPr="0068245B">
        <w:rPr>
          <w:rFonts w:ascii="Century Gothic" w:hAnsi="Century Gothic"/>
          <w:sz w:val="16"/>
          <w:szCs w:val="16"/>
        </w:rPr>
        <w:t>)</w:t>
      </w:r>
    </w:p>
    <w:p w:rsidR="0091256B" w:rsidRPr="0068245B" w:rsidRDefault="0091256B" w:rsidP="00FF658B">
      <w:pPr>
        <w:spacing w:after="0" w:line="360" w:lineRule="auto"/>
        <w:contextualSpacing/>
        <w:rPr>
          <w:rFonts w:ascii="Century Gothic" w:hAnsi="Century Gothic"/>
          <w:sz w:val="16"/>
          <w:szCs w:val="16"/>
        </w:rPr>
      </w:pPr>
      <w:r w:rsidRPr="0068245B">
        <w:rPr>
          <w:rFonts w:ascii="Century Gothic" w:hAnsi="Century Gothic"/>
          <w:sz w:val="16"/>
          <w:szCs w:val="16"/>
        </w:rPr>
        <w:t>____________________________________________</w:t>
      </w:r>
      <w:r w:rsidR="008A001B">
        <w:rPr>
          <w:rFonts w:ascii="Century Gothic" w:hAnsi="Century Gothic"/>
          <w:sz w:val="16"/>
          <w:szCs w:val="16"/>
        </w:rPr>
        <w:t>____</w:t>
      </w:r>
      <w:r w:rsidR="00942FA3">
        <w:rPr>
          <w:rFonts w:ascii="Century Gothic" w:hAnsi="Century Gothic"/>
          <w:sz w:val="16"/>
          <w:szCs w:val="16"/>
        </w:rPr>
        <w:t>___________________________________________________________</w:t>
      </w:r>
      <w:r w:rsidRPr="0068245B">
        <w:rPr>
          <w:rFonts w:ascii="Century Gothic" w:hAnsi="Century Gothic"/>
          <w:sz w:val="16"/>
          <w:szCs w:val="16"/>
        </w:rPr>
        <w:t xml:space="preserve"> (</w:t>
      </w:r>
      <w:r w:rsidR="00FF658B">
        <w:rPr>
          <w:rFonts w:ascii="Century Gothic" w:hAnsi="Century Gothic"/>
          <w:sz w:val="16"/>
          <w:szCs w:val="16"/>
        </w:rPr>
        <w:t>name</w:t>
      </w:r>
      <w:r w:rsidRPr="0068245B">
        <w:rPr>
          <w:rFonts w:ascii="Century Gothic" w:hAnsi="Century Gothic"/>
          <w:sz w:val="16"/>
          <w:szCs w:val="16"/>
        </w:rPr>
        <w:t>)</w:t>
      </w:r>
    </w:p>
    <w:p w:rsidR="0091256B" w:rsidRPr="0068245B" w:rsidRDefault="0091256B" w:rsidP="00FF658B">
      <w:pPr>
        <w:spacing w:after="0" w:line="360" w:lineRule="auto"/>
        <w:contextualSpacing/>
        <w:rPr>
          <w:rFonts w:ascii="Century Gothic" w:hAnsi="Century Gothic"/>
          <w:sz w:val="16"/>
          <w:szCs w:val="16"/>
        </w:rPr>
      </w:pPr>
      <w:r w:rsidRPr="0068245B">
        <w:rPr>
          <w:rFonts w:ascii="Century Gothic" w:hAnsi="Century Gothic"/>
          <w:sz w:val="16"/>
          <w:szCs w:val="16"/>
        </w:rPr>
        <w:t xml:space="preserve"> </w:t>
      </w:r>
      <w:r w:rsidRPr="0068245B">
        <w:rPr>
          <w:rFonts w:ascii="Century Gothic" w:hAnsi="Century Gothic"/>
        </w:rPr>
        <w:t>________________________________</w:t>
      </w:r>
      <w:r w:rsidR="00942FA3">
        <w:rPr>
          <w:rFonts w:ascii="Century Gothic" w:hAnsi="Century Gothic"/>
        </w:rPr>
        <w:t>____________________</w:t>
      </w:r>
      <w:r w:rsidR="00FF658B">
        <w:rPr>
          <w:rFonts w:ascii="Century Gothic" w:hAnsi="Century Gothic"/>
        </w:rPr>
        <w:t>__</w:t>
      </w:r>
      <w:r w:rsidR="007303D9">
        <w:rPr>
          <w:rFonts w:ascii="Century Gothic" w:hAnsi="Century Gothic"/>
        </w:rPr>
        <w:t>___________</w:t>
      </w:r>
      <w:r w:rsidR="00AE178B">
        <w:rPr>
          <w:rFonts w:ascii="Century Gothic" w:hAnsi="Century Gothic"/>
        </w:rPr>
        <w:t xml:space="preserve"> </w:t>
      </w:r>
      <w:r w:rsidR="00AE178B">
        <w:rPr>
          <w:rFonts w:ascii="Century Gothic" w:hAnsi="Century Gothic"/>
          <w:sz w:val="16"/>
          <w:szCs w:val="16"/>
        </w:rPr>
        <w:t>(</w:t>
      </w:r>
      <w:r w:rsidR="007303D9">
        <w:rPr>
          <w:rFonts w:ascii="Century Gothic" w:hAnsi="Century Gothic"/>
          <w:sz w:val="16"/>
          <w:szCs w:val="16"/>
        </w:rPr>
        <w:t>provider number</w:t>
      </w:r>
      <w:r w:rsidRPr="0068245B">
        <w:rPr>
          <w:rFonts w:ascii="Century Gothic" w:hAnsi="Century Gothic"/>
          <w:sz w:val="16"/>
          <w:szCs w:val="16"/>
        </w:rPr>
        <w:t>)</w:t>
      </w:r>
    </w:p>
    <w:p w:rsidR="006540D8" w:rsidRPr="006540D8" w:rsidRDefault="006540D8" w:rsidP="0091256B">
      <w:pPr>
        <w:rPr>
          <w:rFonts w:ascii="Century Gothic" w:hAnsi="Century Gothic"/>
          <w:sz w:val="20"/>
          <w:szCs w:val="20"/>
        </w:rPr>
      </w:pPr>
    </w:p>
    <w:p w:rsidR="006540D8" w:rsidRDefault="006540D8" w:rsidP="0091256B">
      <w:pPr>
        <w:rPr>
          <w:rFonts w:ascii="Century Gothic" w:hAnsi="Century Gothic"/>
          <w:b/>
        </w:rPr>
      </w:pPr>
    </w:p>
    <w:p w:rsidR="0091256B" w:rsidRPr="00F02F71" w:rsidRDefault="0091256B" w:rsidP="0091256B">
      <w:pPr>
        <w:rPr>
          <w:rFonts w:ascii="Century Gothic" w:hAnsi="Century Gothic"/>
          <w:b/>
        </w:rPr>
      </w:pPr>
      <w:r w:rsidRPr="00F02F71">
        <w:rPr>
          <w:rFonts w:ascii="Century Gothic" w:hAnsi="Century Gothic"/>
          <w:b/>
        </w:rPr>
        <w:t xml:space="preserve">Once completed please send to: </w:t>
      </w:r>
      <w:r w:rsidR="00066CFB">
        <w:rPr>
          <w:rFonts w:ascii="Century Gothic" w:hAnsi="Century Gothic"/>
          <w:b/>
        </w:rPr>
        <w:t xml:space="preserve">Daniella Polita at </w:t>
      </w:r>
      <w:r w:rsidRPr="00F02F71">
        <w:rPr>
          <w:rFonts w:ascii="Century Gothic" w:hAnsi="Century Gothic"/>
          <w:b/>
        </w:rPr>
        <w:t>Rehab Alive P.O</w:t>
      </w:r>
      <w:r w:rsidR="008B44DB">
        <w:rPr>
          <w:rFonts w:ascii="Century Gothic" w:hAnsi="Century Gothic"/>
          <w:b/>
        </w:rPr>
        <w:t>.</w:t>
      </w:r>
      <w:r w:rsidRPr="00F02F71">
        <w:rPr>
          <w:rFonts w:ascii="Century Gothic" w:hAnsi="Century Gothic"/>
          <w:b/>
        </w:rPr>
        <w:t xml:space="preserve"> Box 1061 SANDY BAY 7006 or alternatively email to </w:t>
      </w:r>
      <w:hyperlink r:id="rId9" w:history="1">
        <w:r w:rsidRPr="00F02F71">
          <w:rPr>
            <w:rStyle w:val="Hyperlink"/>
            <w:rFonts w:ascii="Century Gothic" w:hAnsi="Century Gothic"/>
            <w:b/>
          </w:rPr>
          <w:t>daniella@rehabalive.com.au</w:t>
        </w:r>
      </w:hyperlink>
      <w:r w:rsidRPr="00F02F71">
        <w:rPr>
          <w:rFonts w:ascii="Century Gothic" w:hAnsi="Century Gothic"/>
          <w:b/>
        </w:rPr>
        <w:t xml:space="preserve">. </w:t>
      </w:r>
    </w:p>
    <w:p w:rsidR="00614EBE" w:rsidRPr="00F02F71" w:rsidRDefault="0091256B" w:rsidP="00B65DDF">
      <w:pPr>
        <w:rPr>
          <w:rFonts w:ascii="Century Gothic" w:hAnsi="Century Gothic"/>
          <w:b/>
        </w:rPr>
      </w:pPr>
      <w:r w:rsidRPr="00F02F71">
        <w:rPr>
          <w:rFonts w:ascii="Century Gothic" w:hAnsi="Century Gothic"/>
          <w:b/>
        </w:rPr>
        <w:t xml:space="preserve">Your referral will be </w:t>
      </w:r>
      <w:r w:rsidR="00B65DDF" w:rsidRPr="00F02F71">
        <w:rPr>
          <w:rFonts w:ascii="Century Gothic" w:hAnsi="Century Gothic"/>
          <w:b/>
        </w:rPr>
        <w:t>followed up upon receipt of this form.</w:t>
      </w:r>
      <w:r w:rsidR="00614EBE" w:rsidRPr="00F02F71">
        <w:rPr>
          <w:rFonts w:ascii="Century Gothic" w:hAnsi="Century Gothic"/>
          <w:lang w:val="en-AU"/>
        </w:rPr>
        <w:t xml:space="preserve">                                                        </w:t>
      </w:r>
    </w:p>
    <w:sectPr w:rsidR="00614EBE" w:rsidRPr="00F02F71" w:rsidSect="00FF658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843" w:bottom="993" w:left="1440" w:header="709" w:footer="1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31" w:rsidRDefault="00EA4231" w:rsidP="00A41B52">
      <w:pPr>
        <w:spacing w:after="0"/>
      </w:pPr>
      <w:r>
        <w:separator/>
      </w:r>
    </w:p>
  </w:endnote>
  <w:endnote w:type="continuationSeparator" w:id="0">
    <w:p w:rsidR="00EA4231" w:rsidRDefault="00EA4231" w:rsidP="00A41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BE" w:rsidRPr="00652FBE" w:rsidRDefault="00F20E6A" w:rsidP="00652FBE">
    <w:pPr>
      <w:spacing w:after="0" w:line="276" w:lineRule="auto"/>
      <w:ind w:left="-142"/>
      <w:jc w:val="both"/>
      <w:rPr>
        <w:rFonts w:ascii="Century Gothic" w:hAnsi="Century Gothic" w:cs="Arial"/>
        <w:sz w:val="22"/>
        <w:szCs w:val="22"/>
      </w:rPr>
    </w:pPr>
    <w:r w:rsidRPr="00652FBE">
      <w:rPr>
        <w:noProof/>
        <w:sz w:val="22"/>
        <w:szCs w:val="22"/>
        <w:lang w:val="en-AU" w:eastAsia="en-AU"/>
      </w:rPr>
      <w:drawing>
        <wp:anchor distT="0" distB="0" distL="114300" distR="114300" simplePos="0" relativeHeight="251671040" behindDoc="0" locked="0" layoutInCell="1" allowOverlap="1" wp14:anchorId="25D50EF6" wp14:editId="79ABBBD2">
          <wp:simplePos x="0" y="0"/>
          <wp:positionH relativeFrom="column">
            <wp:posOffset>-381000</wp:posOffset>
          </wp:positionH>
          <wp:positionV relativeFrom="paragraph">
            <wp:posOffset>-259080</wp:posOffset>
          </wp:positionV>
          <wp:extent cx="5638800" cy="101142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ed-strip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752" b="-1"/>
                  <a:stretch/>
                </pic:blipFill>
                <pic:spPr bwMode="auto">
                  <a:xfrm>
                    <a:off x="0" y="0"/>
                    <a:ext cx="6227899" cy="1117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FBE" w:rsidRPr="00652FBE">
      <w:rPr>
        <w:noProof/>
        <w:sz w:val="22"/>
        <w:szCs w:val="22"/>
        <w:lang w:val="en-AU" w:eastAsia="en-AU"/>
      </w:rPr>
      <w:drawing>
        <wp:anchor distT="0" distB="0" distL="114300" distR="114300" simplePos="0" relativeHeight="251668992" behindDoc="0" locked="0" layoutInCell="1" allowOverlap="1" wp14:anchorId="4C5159EE" wp14:editId="67F3D600">
          <wp:simplePos x="0" y="0"/>
          <wp:positionH relativeFrom="column">
            <wp:posOffset>5253990</wp:posOffset>
          </wp:positionH>
          <wp:positionV relativeFrom="paragraph">
            <wp:posOffset>-929640</wp:posOffset>
          </wp:positionV>
          <wp:extent cx="1257300" cy="12192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FBE" w:rsidRPr="00652FBE">
      <w:rPr>
        <w:rFonts w:ascii="Century Gothic" w:hAnsi="Century Gothic" w:cs="Arial"/>
        <w:sz w:val="22"/>
        <w:szCs w:val="22"/>
      </w:rPr>
      <w:t>PO Box 1061, Sandy Bay TAS 7006 | m: 0428 547 000 | e: daniella@rehabalive.com.au</w:t>
    </w:r>
  </w:p>
  <w:p w:rsidR="00A41B52" w:rsidRPr="00652FBE" w:rsidRDefault="00A41B52" w:rsidP="00A41B52">
    <w:pPr>
      <w:pStyle w:val="Footer"/>
      <w:ind w:left="-1797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6F" w:rsidRDefault="00A87B6F" w:rsidP="00A87B6F">
    <w:pPr>
      <w:pStyle w:val="Footer"/>
      <w:ind w:left="-1797"/>
    </w:pPr>
    <w:r>
      <w:rPr>
        <w:noProof/>
        <w:lang w:val="en-AU" w:eastAsia="en-AU"/>
      </w:rPr>
      <w:drawing>
        <wp:anchor distT="0" distB="0" distL="114300" distR="114300" simplePos="0" relativeHeight="251664896" behindDoc="0" locked="0" layoutInCell="1" allowOverlap="1" wp14:anchorId="7B732D67" wp14:editId="0CA1CA1F">
          <wp:simplePos x="0" y="0"/>
          <wp:positionH relativeFrom="column">
            <wp:posOffset>-419100</wp:posOffset>
          </wp:positionH>
          <wp:positionV relativeFrom="paragraph">
            <wp:posOffset>-302895</wp:posOffset>
          </wp:positionV>
          <wp:extent cx="6619875" cy="34798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ed-strip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752" b="-1"/>
                  <a:stretch/>
                </pic:blipFill>
                <pic:spPr bwMode="auto">
                  <a:xfrm>
                    <a:off x="0" y="0"/>
                    <a:ext cx="6619875" cy="3479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31" w:rsidRDefault="00EA4231" w:rsidP="00A41B52">
      <w:pPr>
        <w:spacing w:after="0"/>
      </w:pPr>
      <w:r>
        <w:separator/>
      </w:r>
    </w:p>
  </w:footnote>
  <w:footnote w:type="continuationSeparator" w:id="0">
    <w:p w:rsidR="00EA4231" w:rsidRDefault="00EA4231" w:rsidP="00A41B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935857984"/>
      <w:docPartObj>
        <w:docPartGallery w:val="Page Numbers (Top of Page)"/>
        <w:docPartUnique/>
      </w:docPartObj>
    </w:sdtPr>
    <w:sdtEndPr>
      <w:rPr>
        <w:rFonts w:ascii="Century Gothic" w:hAnsi="Century Gothic"/>
        <w:b/>
        <w:bCs/>
        <w:noProof/>
        <w:color w:val="auto"/>
        <w:spacing w:val="0"/>
        <w:sz w:val="20"/>
        <w:szCs w:val="20"/>
      </w:rPr>
    </w:sdtEndPr>
    <w:sdtContent>
      <w:p w:rsidR="00652FBE" w:rsidRPr="00652FBE" w:rsidRDefault="00D832D1" w:rsidP="00D832D1">
        <w:pPr>
          <w:pStyle w:val="Header"/>
          <w:tabs>
            <w:tab w:val="clear" w:pos="4513"/>
            <w:tab w:val="clear" w:pos="9026"/>
            <w:tab w:val="right" w:pos="9639"/>
          </w:tabs>
          <w:ind w:left="-709"/>
          <w:rPr>
            <w:rFonts w:ascii="Century Gothic" w:hAnsi="Century Gothic"/>
            <w:b/>
            <w:bCs/>
            <w:sz w:val="20"/>
            <w:szCs w:val="20"/>
          </w:rPr>
        </w:pPr>
        <w:r w:rsidRPr="00D832D1">
          <w:rPr>
            <w:rFonts w:ascii="Century Gothic" w:hAnsi="Century Gothic"/>
            <w:color w:val="808080" w:themeColor="background1" w:themeShade="80"/>
            <w:sz w:val="20"/>
            <w:szCs w:val="20"/>
          </w:rPr>
          <w:t>Report Type</w:t>
        </w:r>
        <w:r>
          <w:rPr>
            <w:rFonts w:ascii="Century Gothic" w:hAnsi="Century Gothic"/>
            <w:color w:val="808080" w:themeColor="background1" w:themeShade="80"/>
            <w:sz w:val="20"/>
            <w:szCs w:val="20"/>
          </w:rPr>
          <w:t xml:space="preserve"> – Client Name</w:t>
        </w:r>
        <w:r>
          <w:rPr>
            <w:color w:val="808080" w:themeColor="background1" w:themeShade="80"/>
            <w:spacing w:val="60"/>
          </w:rPr>
          <w:tab/>
        </w:r>
        <w:r w:rsidR="00652FBE" w:rsidRPr="00652FBE">
          <w:rPr>
            <w:rFonts w:ascii="Century Gothic" w:hAnsi="Century Gothic"/>
            <w:color w:val="808080" w:themeColor="background1" w:themeShade="80"/>
            <w:spacing w:val="60"/>
            <w:sz w:val="20"/>
            <w:szCs w:val="20"/>
          </w:rPr>
          <w:t>Page</w:t>
        </w:r>
        <w:r w:rsidR="00652FBE" w:rsidRPr="00652FBE">
          <w:rPr>
            <w:rFonts w:ascii="Century Gothic" w:hAnsi="Century Gothic"/>
            <w:sz w:val="20"/>
            <w:szCs w:val="20"/>
          </w:rPr>
          <w:t xml:space="preserve"> | </w:t>
        </w:r>
        <w:r w:rsidR="00652FBE" w:rsidRPr="00652FBE">
          <w:rPr>
            <w:rFonts w:ascii="Century Gothic" w:hAnsi="Century Gothic"/>
            <w:color w:val="1C164D"/>
            <w:sz w:val="20"/>
            <w:szCs w:val="20"/>
          </w:rPr>
          <w:fldChar w:fldCharType="begin"/>
        </w:r>
        <w:r w:rsidR="00652FBE" w:rsidRPr="00652FBE">
          <w:rPr>
            <w:rFonts w:ascii="Century Gothic" w:hAnsi="Century Gothic"/>
            <w:color w:val="1C164D"/>
            <w:sz w:val="20"/>
            <w:szCs w:val="20"/>
          </w:rPr>
          <w:instrText xml:space="preserve"> PAGE   \* MERGEFORMAT </w:instrText>
        </w:r>
        <w:r w:rsidR="00652FBE" w:rsidRPr="00652FBE">
          <w:rPr>
            <w:rFonts w:ascii="Century Gothic" w:hAnsi="Century Gothic"/>
            <w:color w:val="1C164D"/>
            <w:sz w:val="20"/>
            <w:szCs w:val="20"/>
          </w:rPr>
          <w:fldChar w:fldCharType="separate"/>
        </w:r>
        <w:r w:rsidR="007303D9" w:rsidRPr="007303D9">
          <w:rPr>
            <w:rFonts w:ascii="Century Gothic" w:hAnsi="Century Gothic"/>
            <w:b/>
            <w:bCs/>
            <w:noProof/>
            <w:color w:val="1C164D"/>
            <w:sz w:val="20"/>
            <w:szCs w:val="20"/>
          </w:rPr>
          <w:t>2</w:t>
        </w:r>
        <w:r w:rsidR="00652FBE" w:rsidRPr="00652FBE">
          <w:rPr>
            <w:rFonts w:ascii="Century Gothic" w:hAnsi="Century Gothic"/>
            <w:b/>
            <w:bCs/>
            <w:noProof/>
            <w:color w:val="1C164D"/>
            <w:sz w:val="20"/>
            <w:szCs w:val="20"/>
          </w:rPr>
          <w:fldChar w:fldCharType="end"/>
        </w:r>
      </w:p>
    </w:sdtContent>
  </w:sdt>
  <w:p w:rsidR="001745A6" w:rsidRDefault="00D832D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73088" behindDoc="0" locked="0" layoutInCell="1" allowOverlap="1" wp14:anchorId="427437D6" wp14:editId="7F8ED6D8">
          <wp:simplePos x="0" y="0"/>
          <wp:positionH relativeFrom="column">
            <wp:posOffset>-476250</wp:posOffset>
          </wp:positionH>
          <wp:positionV relativeFrom="paragraph">
            <wp:posOffset>66675</wp:posOffset>
          </wp:positionV>
          <wp:extent cx="6619875" cy="4571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ed-strip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752" b="41040"/>
                  <a:stretch/>
                </pic:blipFill>
                <pic:spPr bwMode="auto">
                  <a:xfrm>
                    <a:off x="0" y="0"/>
                    <a:ext cx="6619875" cy="45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6F" w:rsidRPr="00A87B6F" w:rsidRDefault="005A09C7" w:rsidP="00A87B6F">
    <w:pPr>
      <w:pStyle w:val="Header"/>
    </w:pPr>
    <w:r w:rsidRPr="00A87B6F">
      <w:rPr>
        <w:noProof/>
        <w:lang w:val="en-AU" w:eastAsia="en-AU"/>
      </w:rPr>
      <w:drawing>
        <wp:anchor distT="0" distB="0" distL="114300" distR="114300" simplePos="0" relativeHeight="251663872" behindDoc="0" locked="0" layoutInCell="1" allowOverlap="1" wp14:anchorId="1065B657" wp14:editId="2910D025">
          <wp:simplePos x="0" y="0"/>
          <wp:positionH relativeFrom="column">
            <wp:posOffset>2373630</wp:posOffset>
          </wp:positionH>
          <wp:positionV relativeFrom="paragraph">
            <wp:posOffset>-154940</wp:posOffset>
          </wp:positionV>
          <wp:extent cx="1409700" cy="136588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365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B6F" w:rsidRPr="00A87B6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0DD930" wp14:editId="7F51AD52">
              <wp:simplePos x="0" y="0"/>
              <wp:positionH relativeFrom="column">
                <wp:posOffset>3773805</wp:posOffset>
              </wp:positionH>
              <wp:positionV relativeFrom="paragraph">
                <wp:posOffset>26035</wp:posOffset>
              </wp:positionV>
              <wp:extent cx="2543175" cy="12954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B6F" w:rsidRPr="001745A6" w:rsidRDefault="00A87B6F" w:rsidP="00A87B6F">
                          <w:pPr>
                            <w:spacing w:after="0" w:line="276" w:lineRule="auto"/>
                            <w:rPr>
                              <w:rFonts w:ascii="Century Gothic" w:hAnsi="Century Gothic" w:cs="Arial"/>
                              <w:color w:val="00B0F0"/>
                            </w:rPr>
                          </w:pPr>
                          <w:r w:rsidRPr="001745A6">
                            <w:rPr>
                              <w:rFonts w:ascii="Century Gothic" w:hAnsi="Century Gothic" w:cs="Arial"/>
                              <w:color w:val="00B0F0"/>
                            </w:rPr>
                            <w:t>Occupational Therapy Services</w:t>
                          </w:r>
                        </w:p>
                        <w:p w:rsidR="00A87B6F" w:rsidRPr="001745A6" w:rsidRDefault="00A87B6F" w:rsidP="00A87B6F">
                          <w:pPr>
                            <w:spacing w:after="0" w:line="276" w:lineRule="auto"/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</w:pPr>
                          <w:r w:rsidRPr="001745A6"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>PO Box 1061</w:t>
                          </w:r>
                          <w:r w:rsidR="005A09C7"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 xml:space="preserve">, </w:t>
                          </w:r>
                          <w:r w:rsidRPr="001745A6"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>Sandy Bay TAS 7006</w:t>
                          </w:r>
                        </w:p>
                        <w:p w:rsidR="00A87B6F" w:rsidRPr="001745A6" w:rsidRDefault="00A87B6F" w:rsidP="00A87B6F">
                          <w:pPr>
                            <w:spacing w:after="0" w:line="276" w:lineRule="auto"/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</w:pPr>
                          <w:r w:rsidRPr="001745A6"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>0428 547 000</w:t>
                          </w:r>
                        </w:p>
                        <w:p w:rsidR="00A87B6F" w:rsidRDefault="005A09C7" w:rsidP="00A87B6F">
                          <w:pPr>
                            <w:spacing w:after="0" w:line="276" w:lineRule="auto"/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</w:pPr>
                          <w:r w:rsidRPr="005A09C7"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>daniella@rehabalive.com.au</w:t>
                          </w:r>
                        </w:p>
                        <w:p w:rsidR="005A09C7" w:rsidRPr="001745A6" w:rsidRDefault="005A09C7" w:rsidP="00A87B6F">
                          <w:pPr>
                            <w:spacing w:after="0" w:line="276" w:lineRule="auto"/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 xml:space="preserve">ABN:  </w:t>
                          </w:r>
                          <w:r w:rsidR="009A5404"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>54 413 799 740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15pt;margin-top:2.05pt;width:200.25pt;height:10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xWhAIAABE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" stroked="f">
              <v:textbox>
                <w:txbxContent>
                  <w:p w:rsidR="00A87B6F" w:rsidRPr="001745A6" w:rsidRDefault="00A87B6F" w:rsidP="00A87B6F">
                    <w:pPr>
                      <w:spacing w:after="0" w:line="276" w:lineRule="auto"/>
                      <w:rPr>
                        <w:rFonts w:ascii="Century Gothic" w:hAnsi="Century Gothic" w:cs="Arial"/>
                        <w:color w:val="00B0F0"/>
                      </w:rPr>
                    </w:pPr>
                    <w:r w:rsidRPr="001745A6">
                      <w:rPr>
                        <w:rFonts w:ascii="Century Gothic" w:hAnsi="Century Gothic" w:cs="Arial"/>
                        <w:color w:val="00B0F0"/>
                      </w:rPr>
                      <w:t>Occupational Therapy Services</w:t>
                    </w:r>
                  </w:p>
                  <w:p w:rsidR="00A87B6F" w:rsidRPr="001745A6" w:rsidRDefault="00A87B6F" w:rsidP="00A87B6F">
                    <w:pPr>
                      <w:spacing w:after="0" w:line="276" w:lineRule="auto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1745A6">
                      <w:rPr>
                        <w:rFonts w:ascii="Century Gothic" w:hAnsi="Century Gothic" w:cs="Arial"/>
                        <w:sz w:val="22"/>
                        <w:szCs w:val="22"/>
                      </w:rPr>
                      <w:t>PO Box 1061</w:t>
                    </w:r>
                    <w:r w:rsidR="005A09C7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, </w:t>
                    </w:r>
                    <w:r w:rsidRPr="001745A6">
                      <w:rPr>
                        <w:rFonts w:ascii="Century Gothic" w:hAnsi="Century Gothic" w:cs="Arial"/>
                        <w:sz w:val="22"/>
                        <w:szCs w:val="22"/>
                      </w:rPr>
                      <w:t>Sandy Bay TAS 7006</w:t>
                    </w:r>
                  </w:p>
                  <w:p w:rsidR="00A87B6F" w:rsidRPr="001745A6" w:rsidRDefault="00A87B6F" w:rsidP="00A87B6F">
                    <w:pPr>
                      <w:spacing w:after="0" w:line="276" w:lineRule="auto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1745A6">
                      <w:rPr>
                        <w:rFonts w:ascii="Century Gothic" w:hAnsi="Century Gothic" w:cs="Arial"/>
                        <w:sz w:val="22"/>
                        <w:szCs w:val="22"/>
                      </w:rPr>
                      <w:t>0428 547 000</w:t>
                    </w:r>
                  </w:p>
                  <w:p w:rsidR="00A87B6F" w:rsidRDefault="005A09C7" w:rsidP="00A87B6F">
                    <w:pPr>
                      <w:spacing w:after="0" w:line="276" w:lineRule="auto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A09C7">
                      <w:rPr>
                        <w:rFonts w:ascii="Century Gothic" w:hAnsi="Century Gothic" w:cs="Arial"/>
                        <w:sz w:val="22"/>
                        <w:szCs w:val="22"/>
                      </w:rPr>
                      <w:t>daniella@rehabalive.com.au</w:t>
                    </w:r>
                  </w:p>
                  <w:p w:rsidR="005A09C7" w:rsidRPr="001745A6" w:rsidRDefault="005A09C7" w:rsidP="00A87B6F">
                    <w:pPr>
                      <w:spacing w:after="0" w:line="276" w:lineRule="auto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ABN:  </w:t>
                    </w:r>
                    <w:r w:rsidR="009A5404">
                      <w:rPr>
                        <w:rFonts w:ascii="Century Gothic" w:hAnsi="Century Gothic" w:cs="Arial"/>
                        <w:sz w:val="22"/>
                        <w:szCs w:val="22"/>
                      </w:rPr>
                      <w:t>54 413 799 740</w:t>
                    </w:r>
                  </w:p>
                </w:txbxContent>
              </v:textbox>
            </v:shape>
          </w:pict>
        </mc:Fallback>
      </mc:AlternateContent>
    </w:r>
  </w:p>
  <w:p w:rsidR="00A87B6F" w:rsidRPr="00A87B6F" w:rsidRDefault="00A87B6F" w:rsidP="00A87B6F">
    <w:pPr>
      <w:pStyle w:val="Header"/>
    </w:pPr>
  </w:p>
  <w:p w:rsidR="00A87B6F" w:rsidRPr="00A87B6F" w:rsidRDefault="00A87B6F" w:rsidP="00A87B6F">
    <w:pPr>
      <w:pStyle w:val="Header"/>
    </w:pPr>
  </w:p>
  <w:p w:rsidR="00A87B6F" w:rsidRPr="00A87B6F" w:rsidRDefault="00A87B6F" w:rsidP="00A87B6F">
    <w:pPr>
      <w:pStyle w:val="Header"/>
    </w:pPr>
  </w:p>
  <w:p w:rsidR="00A87B6F" w:rsidRDefault="00A87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1DBA"/>
    <w:multiLevelType w:val="hybridMultilevel"/>
    <w:tmpl w:val="DA4C4EC8"/>
    <w:lvl w:ilvl="0" w:tplc="B93236E6">
      <w:start w:val="1"/>
      <w:numFmt w:val="bullet"/>
      <w:lvlText w:val="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BE"/>
    <w:rsid w:val="000140B3"/>
    <w:rsid w:val="00066CFB"/>
    <w:rsid w:val="00082399"/>
    <w:rsid w:val="000937A6"/>
    <w:rsid w:val="001745A6"/>
    <w:rsid w:val="0023723E"/>
    <w:rsid w:val="002B43F0"/>
    <w:rsid w:val="002B7373"/>
    <w:rsid w:val="002F3866"/>
    <w:rsid w:val="003C00E1"/>
    <w:rsid w:val="003F2E88"/>
    <w:rsid w:val="00441662"/>
    <w:rsid w:val="0049439F"/>
    <w:rsid w:val="004A546D"/>
    <w:rsid w:val="004C5F2B"/>
    <w:rsid w:val="00551A64"/>
    <w:rsid w:val="005A09C7"/>
    <w:rsid w:val="005F56CA"/>
    <w:rsid w:val="00614EBE"/>
    <w:rsid w:val="00637DE0"/>
    <w:rsid w:val="006457E2"/>
    <w:rsid w:val="00652FBE"/>
    <w:rsid w:val="006540D8"/>
    <w:rsid w:val="006718B3"/>
    <w:rsid w:val="00692BAE"/>
    <w:rsid w:val="006F411A"/>
    <w:rsid w:val="00712EC0"/>
    <w:rsid w:val="007303D9"/>
    <w:rsid w:val="00752FFC"/>
    <w:rsid w:val="007576F7"/>
    <w:rsid w:val="007B6B31"/>
    <w:rsid w:val="008570D8"/>
    <w:rsid w:val="008A001B"/>
    <w:rsid w:val="008B3F4C"/>
    <w:rsid w:val="008B44DB"/>
    <w:rsid w:val="008E66B1"/>
    <w:rsid w:val="0091256B"/>
    <w:rsid w:val="00921875"/>
    <w:rsid w:val="00942FA3"/>
    <w:rsid w:val="00945B46"/>
    <w:rsid w:val="00946692"/>
    <w:rsid w:val="009A4238"/>
    <w:rsid w:val="009A5404"/>
    <w:rsid w:val="009C2F5D"/>
    <w:rsid w:val="009C456F"/>
    <w:rsid w:val="00A41B52"/>
    <w:rsid w:val="00A5224D"/>
    <w:rsid w:val="00A87B6F"/>
    <w:rsid w:val="00AD389B"/>
    <w:rsid w:val="00AE178B"/>
    <w:rsid w:val="00B65DDF"/>
    <w:rsid w:val="00C97B1F"/>
    <w:rsid w:val="00D832D1"/>
    <w:rsid w:val="00DC016F"/>
    <w:rsid w:val="00DE70D8"/>
    <w:rsid w:val="00E03903"/>
    <w:rsid w:val="00E550AA"/>
    <w:rsid w:val="00EA4231"/>
    <w:rsid w:val="00F02F71"/>
    <w:rsid w:val="00F20E6A"/>
    <w:rsid w:val="00FF65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1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B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1B52"/>
  </w:style>
  <w:style w:type="paragraph" w:styleId="Footer">
    <w:name w:val="footer"/>
    <w:basedOn w:val="Normal"/>
    <w:link w:val="FooterChar"/>
    <w:uiPriority w:val="99"/>
    <w:unhideWhenUsed/>
    <w:rsid w:val="00A41B5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1B52"/>
  </w:style>
  <w:style w:type="character" w:styleId="Hyperlink">
    <w:name w:val="Hyperlink"/>
    <w:basedOn w:val="DefaultParagraphFont"/>
    <w:uiPriority w:val="99"/>
    <w:unhideWhenUsed/>
    <w:rsid w:val="005A09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56B"/>
    <w:pPr>
      <w:spacing w:line="276" w:lineRule="auto"/>
      <w:ind w:left="720"/>
      <w:contextualSpacing/>
    </w:pPr>
    <w:rPr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1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B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1B52"/>
  </w:style>
  <w:style w:type="paragraph" w:styleId="Footer">
    <w:name w:val="footer"/>
    <w:basedOn w:val="Normal"/>
    <w:link w:val="FooterChar"/>
    <w:uiPriority w:val="99"/>
    <w:unhideWhenUsed/>
    <w:rsid w:val="00A41B5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1B52"/>
  </w:style>
  <w:style w:type="character" w:styleId="Hyperlink">
    <w:name w:val="Hyperlink"/>
    <w:basedOn w:val="DefaultParagraphFont"/>
    <w:uiPriority w:val="99"/>
    <w:unhideWhenUsed/>
    <w:rsid w:val="005A09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56B"/>
    <w:pPr>
      <w:spacing w:line="276" w:lineRule="auto"/>
      <w:ind w:left="720"/>
      <w:contextualSpacing/>
    </w:pPr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iella@rehabalive.com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32A2-8243-4294-AD3C-D4383A72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2013-03-25T23:13:00Z</cp:lastPrinted>
  <dcterms:created xsi:type="dcterms:W3CDTF">2015-01-30T06:13:00Z</dcterms:created>
  <dcterms:modified xsi:type="dcterms:W3CDTF">2015-02-17T12:22:00Z</dcterms:modified>
</cp:coreProperties>
</file>